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D64" w:rsidRPr="00321319" w:rsidRDefault="00551D64" w:rsidP="00321319">
      <w:pPr>
        <w:rPr>
          <w:b/>
          <w:sz w:val="28"/>
          <w:szCs w:val="28"/>
          <w:u w:val="single"/>
        </w:rPr>
      </w:pPr>
      <w:r w:rsidRPr="00321319">
        <w:rPr>
          <w:b/>
          <w:sz w:val="28"/>
          <w:szCs w:val="28"/>
          <w:u w:val="single"/>
        </w:rPr>
        <w:t>Как не испортить отпуск из-за долгов по налогам</w:t>
      </w:r>
    </w:p>
    <w:p w:rsidR="00551D64" w:rsidRPr="00321319" w:rsidRDefault="00551D64" w:rsidP="00321319">
      <w:pPr>
        <w:ind w:firstLine="567"/>
        <w:rPr>
          <w:sz w:val="28"/>
          <w:szCs w:val="28"/>
        </w:rPr>
      </w:pPr>
    </w:p>
    <w:p w:rsidR="00551D64" w:rsidRPr="00321319" w:rsidRDefault="00551D64" w:rsidP="00321319">
      <w:pPr>
        <w:ind w:firstLine="567"/>
        <w:jc w:val="both"/>
        <w:rPr>
          <w:sz w:val="28"/>
          <w:szCs w:val="28"/>
        </w:rPr>
      </w:pPr>
      <w:proofErr w:type="gramStart"/>
      <w:r w:rsidRPr="00321319">
        <w:rPr>
          <w:sz w:val="28"/>
          <w:szCs w:val="28"/>
        </w:rPr>
        <w:t>Межрайонная</w:t>
      </w:r>
      <w:proofErr w:type="gramEnd"/>
      <w:r w:rsidRPr="00321319">
        <w:rPr>
          <w:sz w:val="28"/>
          <w:szCs w:val="28"/>
        </w:rPr>
        <w:t xml:space="preserve"> ИФНС России № 8 по Архангельской области и Ненецкому автономному округу призывает граждан начать отпускной сезон, убедившись в отсутствии долгов по налогам.</w:t>
      </w:r>
    </w:p>
    <w:p w:rsidR="00551D64" w:rsidRPr="00321319" w:rsidRDefault="00551D64" w:rsidP="00321319">
      <w:pPr>
        <w:ind w:firstLine="567"/>
        <w:jc w:val="both"/>
        <w:rPr>
          <w:sz w:val="28"/>
          <w:szCs w:val="28"/>
        </w:rPr>
      </w:pPr>
      <w:r w:rsidRPr="00321319">
        <w:rPr>
          <w:sz w:val="28"/>
          <w:szCs w:val="28"/>
        </w:rPr>
        <w:t>Инспекция напоминает, что несвоевременная уплата налогов является основанием для обращения за взысканием задолженности в службу судебных приставов, которые имеют право ограничить выезд должника за пределы Российской Федерации.</w:t>
      </w:r>
    </w:p>
    <w:p w:rsidR="00551D64" w:rsidRPr="00321319" w:rsidRDefault="00551D64" w:rsidP="00321319">
      <w:pPr>
        <w:ind w:firstLine="567"/>
        <w:jc w:val="both"/>
        <w:rPr>
          <w:sz w:val="28"/>
          <w:szCs w:val="28"/>
        </w:rPr>
      </w:pPr>
      <w:r w:rsidRPr="00321319">
        <w:rPr>
          <w:sz w:val="28"/>
          <w:szCs w:val="28"/>
        </w:rPr>
        <w:t>Проверить перед отпуском информацию о наличии или отсутствии задолженности, не выходя из дома, позволяет «Личный кабинет налогоплательщика для физических лиц». Сервис поможет и оплатить налоги, для этого достаточно ввести реквизиты банковской карты или воспользоваться онлайн-сервисом одного из банков-партнёров ФНС России.</w:t>
      </w:r>
      <w:bookmarkStart w:id="0" w:name="_GoBack"/>
      <w:bookmarkEnd w:id="0"/>
    </w:p>
    <w:p w:rsidR="00F22493" w:rsidRDefault="00F22493"/>
    <w:sectPr w:rsidR="00F22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D64"/>
    <w:rsid w:val="00321319"/>
    <w:rsid w:val="00551D64"/>
    <w:rsid w:val="00F22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D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D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Дьячкова Алена Николаевна</dc:creator>
  <cp:lastModifiedBy>Дьячкова Алена Николаевна</cp:lastModifiedBy>
  <cp:revision>2</cp:revision>
  <dcterms:created xsi:type="dcterms:W3CDTF">2021-05-11T15:47:00Z</dcterms:created>
  <dcterms:modified xsi:type="dcterms:W3CDTF">2021-05-19T07:16:00Z</dcterms:modified>
</cp:coreProperties>
</file>